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72" w:rsidRDefault="00467B72" w:rsidP="00467B72">
      <w:bookmarkStart w:id="0" w:name="_GoBack"/>
      <w:r>
        <w:t xml:space="preserve">Proposta di Accordo decentrato incentivi ex art 113 </w:t>
      </w:r>
      <w:proofErr w:type="spellStart"/>
      <w:r>
        <w:t>dlgs</w:t>
      </w:r>
      <w:proofErr w:type="spellEnd"/>
      <w:r>
        <w:t xml:space="preserve"> 50/2016 Sedi Centrali Roma MIMS</w:t>
      </w:r>
    </w:p>
    <w:bookmarkEnd w:id="0"/>
    <w:p w:rsidR="00467B72" w:rsidRDefault="00467B72" w:rsidP="00467B72">
      <w:r>
        <w:t>In costruzione…</w:t>
      </w:r>
    </w:p>
    <w:p w:rsidR="001E0AA5" w:rsidRPr="00467B72" w:rsidRDefault="00467B72" w:rsidP="00467B72">
      <w:r>
        <w:t xml:space="preserve">USB PI </w:t>
      </w:r>
    </w:p>
    <w:sectPr w:rsidR="001E0AA5" w:rsidRPr="00467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2"/>
    <w:rsid w:val="001E0AA5"/>
    <w:rsid w:val="004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2DA9"/>
  <w15:chartTrackingRefBased/>
  <w15:docId w15:val="{62CE38E6-9B4C-4F3F-97BC-0DE7A729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 del Consiglio dei Ministri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Piangatelli</dc:creator>
  <cp:keywords/>
  <dc:description/>
  <cp:lastModifiedBy>Lorenzo Piangatelli</cp:lastModifiedBy>
  <cp:revision>1</cp:revision>
  <cp:lastPrinted>2022-07-31T22:27:00Z</cp:lastPrinted>
  <dcterms:created xsi:type="dcterms:W3CDTF">2022-07-31T22:26:00Z</dcterms:created>
  <dcterms:modified xsi:type="dcterms:W3CDTF">2022-07-31T22:37:00Z</dcterms:modified>
</cp:coreProperties>
</file>